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0457" w14:textId="21D2CF0B" w:rsidR="00D45063" w:rsidRPr="00D45063" w:rsidRDefault="00D45063" w:rsidP="00D45063">
      <w:pPr>
        <w:autoSpaceDE w:val="0"/>
        <w:autoSpaceDN w:val="0"/>
        <w:adjustRightInd w:val="0"/>
        <w:rPr>
          <w:rFonts w:ascii="Helvetica Neue" w:hAnsi="Helvetica Neue" w:cs="Helvetica Neue"/>
          <w:b/>
          <w:bCs/>
          <w:color w:val="000000"/>
          <w:sz w:val="22"/>
          <w:szCs w:val="22"/>
          <w:u w:val="single"/>
        </w:rPr>
      </w:pPr>
      <w:r w:rsidRPr="00D45063">
        <w:rPr>
          <w:rFonts w:ascii="Helvetica Neue" w:hAnsi="Helvetica Neue" w:cs="Helvetica Neue"/>
          <w:b/>
          <w:bCs/>
          <w:color w:val="000000"/>
          <w:sz w:val="22"/>
          <w:szCs w:val="22"/>
          <w:u w:val="single"/>
        </w:rPr>
        <w:t>Reports from Chairmen and Treasurer in lieu of reports for the cancelled AGM this year</w:t>
      </w:r>
    </w:p>
    <w:p w14:paraId="1279BF6F" w14:textId="77777777" w:rsidR="00D45063" w:rsidRDefault="00D45063" w:rsidP="00D45063">
      <w:pPr>
        <w:autoSpaceDE w:val="0"/>
        <w:autoSpaceDN w:val="0"/>
        <w:adjustRightInd w:val="0"/>
        <w:rPr>
          <w:rFonts w:ascii="Helvetica Neue" w:hAnsi="Helvetica Neue" w:cs="Helvetica Neue"/>
          <w:color w:val="000000"/>
          <w:sz w:val="22"/>
          <w:szCs w:val="22"/>
        </w:rPr>
      </w:pPr>
    </w:p>
    <w:p w14:paraId="53737744" w14:textId="18236B9D"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Well who would have thought almost a year ago we would all be facing such a serious global threat to our </w:t>
      </w:r>
      <w:r>
        <w:rPr>
          <w:rFonts w:ascii="Helvetica Neue" w:hAnsi="Helvetica Neue" w:cs="Helvetica Neue"/>
          <w:color w:val="000000"/>
          <w:sz w:val="22"/>
          <w:szCs w:val="22"/>
        </w:rPr>
        <w:t>well-being</w:t>
      </w:r>
      <w:r>
        <w:rPr>
          <w:rFonts w:ascii="Helvetica Neue" w:hAnsi="Helvetica Neue" w:cs="Helvetica Neue"/>
          <w:color w:val="000000"/>
          <w:sz w:val="22"/>
          <w:szCs w:val="22"/>
        </w:rPr>
        <w:t xml:space="preserve"> and our way of life. At our last AGM we were looking forward to a more financially safe future having, albeit with considerable reluctance, moved the cost of dead miles to our passengers and not from Community Cars reserves. We have been heartened by the fact that the majority of our passengers accepted this change and expressed their unreserved support for the scheme. </w:t>
      </w:r>
    </w:p>
    <w:p w14:paraId="0FB35F05" w14:textId="77777777" w:rsidR="00D45063" w:rsidRDefault="00D45063" w:rsidP="00D45063">
      <w:pPr>
        <w:autoSpaceDE w:val="0"/>
        <w:autoSpaceDN w:val="0"/>
        <w:adjustRightInd w:val="0"/>
        <w:rPr>
          <w:rFonts w:ascii="Helvetica Neue" w:hAnsi="Helvetica Neue" w:cs="Helvetica Neue"/>
          <w:color w:val="000000"/>
          <w:sz w:val="22"/>
          <w:szCs w:val="22"/>
        </w:rPr>
      </w:pPr>
    </w:p>
    <w:p w14:paraId="6F510B32" w14:textId="2C9B7094"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Also</w:t>
      </w:r>
      <w:r>
        <w:rPr>
          <w:rFonts w:ascii="Helvetica Neue" w:hAnsi="Helvetica Neue" w:cs="Helvetica Neue"/>
          <w:color w:val="000000"/>
          <w:sz w:val="22"/>
          <w:szCs w:val="22"/>
        </w:rPr>
        <w:t>,</w:t>
      </w:r>
      <w:r>
        <w:rPr>
          <w:rFonts w:ascii="Helvetica Neue" w:hAnsi="Helvetica Neue" w:cs="Helvetica Neue"/>
          <w:color w:val="000000"/>
          <w:sz w:val="22"/>
          <w:szCs w:val="22"/>
        </w:rPr>
        <w:t xml:space="preserve"> at the last AGM we heard from Sean </w:t>
      </w:r>
      <w:proofErr w:type="spellStart"/>
      <w:r>
        <w:rPr>
          <w:rFonts w:ascii="Helvetica Neue" w:hAnsi="Helvetica Neue" w:cs="Helvetica Neue"/>
          <w:color w:val="000000"/>
          <w:sz w:val="22"/>
          <w:szCs w:val="22"/>
        </w:rPr>
        <w:t>Asplin</w:t>
      </w:r>
      <w:proofErr w:type="spellEnd"/>
      <w:r>
        <w:rPr>
          <w:rFonts w:ascii="Helvetica Neue" w:hAnsi="Helvetica Neue" w:cs="Helvetica Neue"/>
          <w:color w:val="000000"/>
          <w:sz w:val="22"/>
          <w:szCs w:val="22"/>
        </w:rPr>
        <w:t xml:space="preserve"> that there was still continued support from Norfolk County Council for our scheme and all things being equal no change was likely. Sean’s praise of our scheme resulted in David and me being invited to a meeting with Councillors at County Hall to </w:t>
      </w:r>
      <w:r>
        <w:rPr>
          <w:rFonts w:ascii="Helvetica Neue" w:hAnsi="Helvetica Neue" w:cs="Helvetica Neue"/>
          <w:color w:val="000000"/>
          <w:sz w:val="22"/>
          <w:szCs w:val="22"/>
        </w:rPr>
        <w:t>discuss,</w:t>
      </w:r>
      <w:r>
        <w:rPr>
          <w:rFonts w:ascii="Helvetica Neue" w:hAnsi="Helvetica Neue" w:cs="Helvetica Neue"/>
          <w:color w:val="000000"/>
          <w:sz w:val="22"/>
          <w:szCs w:val="22"/>
        </w:rPr>
        <w:t xml:space="preserve"> along with another transport provider, the continued need for a combined community and county response to meeting the transport needs of </w:t>
      </w:r>
      <w:r>
        <w:rPr>
          <w:rFonts w:ascii="Helvetica Neue" w:hAnsi="Helvetica Neue" w:cs="Helvetica Neue"/>
          <w:color w:val="000000"/>
          <w:sz w:val="22"/>
          <w:szCs w:val="22"/>
        </w:rPr>
        <w:t>a county</w:t>
      </w:r>
      <w:r>
        <w:rPr>
          <w:rFonts w:ascii="Helvetica Neue" w:hAnsi="Helvetica Neue" w:cs="Helvetica Neue"/>
          <w:color w:val="000000"/>
          <w:sz w:val="22"/>
          <w:szCs w:val="22"/>
        </w:rPr>
        <w:t xml:space="preserve"> with such a diverse population. It was an interesting and hopefully productive </w:t>
      </w:r>
      <w:r>
        <w:rPr>
          <w:rFonts w:ascii="Helvetica Neue" w:hAnsi="Helvetica Neue" w:cs="Helvetica Neue"/>
          <w:color w:val="000000"/>
          <w:sz w:val="22"/>
          <w:szCs w:val="22"/>
        </w:rPr>
        <w:t>meeting.</w:t>
      </w:r>
    </w:p>
    <w:p w14:paraId="132768D7" w14:textId="77777777" w:rsidR="00D45063" w:rsidRDefault="00D45063" w:rsidP="00D45063">
      <w:pPr>
        <w:autoSpaceDE w:val="0"/>
        <w:autoSpaceDN w:val="0"/>
        <w:adjustRightInd w:val="0"/>
        <w:rPr>
          <w:rFonts w:ascii="Helvetica Neue" w:hAnsi="Helvetica Neue" w:cs="Helvetica Neue"/>
          <w:color w:val="000000"/>
          <w:sz w:val="22"/>
          <w:szCs w:val="22"/>
        </w:rPr>
      </w:pPr>
    </w:p>
    <w:p w14:paraId="69EDB454" w14:textId="0E3F2DE1"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All was going so well and then came </w:t>
      </w:r>
      <w:proofErr w:type="spellStart"/>
      <w:r>
        <w:rPr>
          <w:rFonts w:ascii="Helvetica Neue" w:hAnsi="Helvetica Neue" w:cs="Helvetica Neue"/>
          <w:color w:val="000000"/>
          <w:sz w:val="22"/>
          <w:szCs w:val="22"/>
        </w:rPr>
        <w:t>Covid</w:t>
      </w:r>
      <w:proofErr w:type="spellEnd"/>
      <w:r>
        <w:rPr>
          <w:rFonts w:ascii="Helvetica Neue" w:hAnsi="Helvetica Neue" w:cs="Helvetica Neue"/>
          <w:color w:val="000000"/>
          <w:sz w:val="22"/>
          <w:szCs w:val="22"/>
        </w:rPr>
        <w:t xml:space="preserve"> 19! </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As you will all be aware</w:t>
      </w:r>
      <w:r>
        <w:rPr>
          <w:rFonts w:ascii="Helvetica Neue" w:hAnsi="Helvetica Neue" w:cs="Helvetica Neue"/>
          <w:color w:val="000000"/>
          <w:sz w:val="22"/>
          <w:szCs w:val="22"/>
        </w:rPr>
        <w:t>,</w:t>
      </w:r>
      <w:r>
        <w:rPr>
          <w:rFonts w:ascii="Helvetica Neue" w:hAnsi="Helvetica Neue" w:cs="Helvetica Neue"/>
          <w:color w:val="000000"/>
          <w:sz w:val="22"/>
          <w:szCs w:val="22"/>
        </w:rPr>
        <w:t xml:space="preserve"> the scheme continued to operate as normal until the seriousness of the pandemic resulted in the instructions and directions from Central Government to us all to modify our </w:t>
      </w:r>
      <w:r>
        <w:rPr>
          <w:rFonts w:ascii="Helvetica Neue" w:hAnsi="Helvetica Neue" w:cs="Helvetica Neue"/>
          <w:color w:val="000000"/>
          <w:sz w:val="22"/>
          <w:szCs w:val="22"/>
        </w:rPr>
        <w:t>behaviour</w:t>
      </w:r>
      <w:r>
        <w:rPr>
          <w:rFonts w:ascii="Helvetica Neue" w:hAnsi="Helvetica Neue" w:cs="Helvetica Neue"/>
          <w:color w:val="000000"/>
          <w:sz w:val="22"/>
          <w:szCs w:val="22"/>
        </w:rPr>
        <w:t xml:space="preserve"> to protect both ourselves and others around us. As a committee we tried to find safe parameters within which to operate but very quickly reali</w:t>
      </w:r>
      <w:r>
        <w:rPr>
          <w:rFonts w:ascii="Helvetica Neue" w:hAnsi="Helvetica Neue" w:cs="Helvetica Neue"/>
          <w:color w:val="000000"/>
          <w:sz w:val="22"/>
          <w:szCs w:val="22"/>
        </w:rPr>
        <w:t>s</w:t>
      </w:r>
      <w:r>
        <w:rPr>
          <w:rFonts w:ascii="Helvetica Neue" w:hAnsi="Helvetica Neue" w:cs="Helvetica Neue"/>
          <w:color w:val="000000"/>
          <w:sz w:val="22"/>
          <w:szCs w:val="22"/>
        </w:rPr>
        <w:t xml:space="preserve">ed that there was a stark choice </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shut down entirely</w:t>
      </w:r>
      <w:r>
        <w:rPr>
          <w:rFonts w:ascii="Helvetica Neue" w:hAnsi="Helvetica Neue" w:cs="Helvetica Neue"/>
          <w:color w:val="000000"/>
          <w:sz w:val="22"/>
          <w:szCs w:val="22"/>
        </w:rPr>
        <w:t>,</w:t>
      </w:r>
      <w:r>
        <w:rPr>
          <w:rFonts w:ascii="Helvetica Neue" w:hAnsi="Helvetica Neue" w:cs="Helvetica Neue"/>
          <w:color w:val="000000"/>
          <w:sz w:val="22"/>
          <w:szCs w:val="22"/>
        </w:rPr>
        <w:t xml:space="preserve"> or limit trips to medical appointments which </w:t>
      </w:r>
      <w:r>
        <w:rPr>
          <w:rFonts w:ascii="Helvetica Neue" w:hAnsi="Helvetica Neue" w:cs="Helvetica Neue"/>
          <w:color w:val="000000"/>
          <w:sz w:val="22"/>
          <w:szCs w:val="22"/>
        </w:rPr>
        <w:t>are</w:t>
      </w:r>
      <w:r>
        <w:rPr>
          <w:rFonts w:ascii="Helvetica Neue" w:hAnsi="Helvetica Neue" w:cs="Helvetica Neue"/>
          <w:color w:val="000000"/>
          <w:sz w:val="22"/>
          <w:szCs w:val="22"/>
        </w:rPr>
        <w:t xml:space="preserve"> deemed necessary by either our two local surgeries, Great Massingham</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and Docking</w:t>
      </w:r>
      <w:r>
        <w:rPr>
          <w:rFonts w:ascii="Helvetica Neue" w:hAnsi="Helvetica Neue" w:cs="Helvetica Neue"/>
          <w:color w:val="000000"/>
          <w:sz w:val="22"/>
          <w:szCs w:val="22"/>
        </w:rPr>
        <w:t>,</w:t>
      </w:r>
      <w:r>
        <w:rPr>
          <w:rFonts w:ascii="Helvetica Neue" w:hAnsi="Helvetica Neue" w:cs="Helvetica Neue"/>
          <w:color w:val="000000"/>
          <w:sz w:val="22"/>
          <w:szCs w:val="22"/>
        </w:rPr>
        <w:t xml:space="preserve"> or the Queen Elizabeth Hospital or another hospital. As a committee we also accepted that we had to respect the decisions of </w:t>
      </w:r>
      <w:r>
        <w:rPr>
          <w:rFonts w:ascii="Helvetica Neue" w:hAnsi="Helvetica Neue" w:cs="Helvetica Neue"/>
          <w:color w:val="000000"/>
          <w:sz w:val="22"/>
          <w:szCs w:val="22"/>
        </w:rPr>
        <w:t xml:space="preserve">some of </w:t>
      </w:r>
      <w:r>
        <w:rPr>
          <w:rFonts w:ascii="Helvetica Neue" w:hAnsi="Helvetica Neue" w:cs="Helvetica Neue"/>
          <w:color w:val="000000"/>
          <w:sz w:val="22"/>
          <w:szCs w:val="22"/>
        </w:rPr>
        <w:t xml:space="preserve">our drivers to withdraw from driving to protect themselves and their nearest and dearest. At an extraordinary committee meeting held on Tuesday 10th March it was unanimously agreed that Massingham Community Car Scheme would remain open for medical trips only as described above and only drivers willing to drive would be asked to do so. </w:t>
      </w:r>
    </w:p>
    <w:p w14:paraId="5F2BEB82" w14:textId="77777777" w:rsidR="00D45063" w:rsidRDefault="00D45063" w:rsidP="00D45063">
      <w:pPr>
        <w:autoSpaceDE w:val="0"/>
        <w:autoSpaceDN w:val="0"/>
        <w:adjustRightInd w:val="0"/>
        <w:rPr>
          <w:rFonts w:ascii="Helvetica Neue" w:hAnsi="Helvetica Neue" w:cs="Helvetica Neue"/>
          <w:color w:val="000000"/>
          <w:sz w:val="22"/>
          <w:szCs w:val="22"/>
        </w:rPr>
      </w:pPr>
    </w:p>
    <w:p w14:paraId="32F6B0C5" w14:textId="47F76903"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Once again, it is heartening that our passengers have understood that restricting our service as described is, in the current crisis, the right and proper thing to do </w:t>
      </w:r>
      <w:r>
        <w:rPr>
          <w:rFonts w:ascii="Helvetica Neue" w:hAnsi="Helvetica Neue" w:cs="Helvetica Neue"/>
          <w:color w:val="000000"/>
          <w:sz w:val="22"/>
          <w:szCs w:val="22"/>
        </w:rPr>
        <w:t>(however</w:t>
      </w:r>
      <w:r>
        <w:rPr>
          <w:rFonts w:ascii="Helvetica Neue" w:hAnsi="Helvetica Neue" w:cs="Helvetica Neue"/>
          <w:color w:val="000000"/>
          <w:sz w:val="22"/>
          <w:szCs w:val="22"/>
        </w:rPr>
        <w:t xml:space="preserve"> much that goes against the grain).</w:t>
      </w:r>
    </w:p>
    <w:p w14:paraId="3CE8478A" w14:textId="77777777" w:rsidR="00D45063" w:rsidRDefault="00D45063" w:rsidP="00D45063">
      <w:pPr>
        <w:autoSpaceDE w:val="0"/>
        <w:autoSpaceDN w:val="0"/>
        <w:adjustRightInd w:val="0"/>
        <w:rPr>
          <w:rFonts w:ascii="Helvetica Neue" w:hAnsi="Helvetica Neue" w:cs="Helvetica Neue"/>
          <w:color w:val="000000"/>
          <w:sz w:val="22"/>
          <w:szCs w:val="22"/>
        </w:rPr>
      </w:pPr>
    </w:p>
    <w:p w14:paraId="360D4809" w14:textId="29B2EEC4"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We would like to thank Barbara and Lucy for continuing to look after the office and take requests for transport. They tell us that many of the calls are, for some people, a chance to hear a friendly voice and have a chat. If that were all the scheme was achieving at the </w:t>
      </w:r>
      <w:r>
        <w:rPr>
          <w:rFonts w:ascii="Helvetica Neue" w:hAnsi="Helvetica Neue" w:cs="Helvetica Neue"/>
          <w:color w:val="000000"/>
          <w:sz w:val="22"/>
          <w:szCs w:val="22"/>
        </w:rPr>
        <w:t>moment,</w:t>
      </w:r>
      <w:r>
        <w:rPr>
          <w:rFonts w:ascii="Helvetica Neue" w:hAnsi="Helvetica Neue" w:cs="Helvetica Neue"/>
          <w:color w:val="000000"/>
          <w:sz w:val="22"/>
          <w:szCs w:val="22"/>
        </w:rPr>
        <w:t xml:space="preserve"> I think you would agree that’s as important as organizing a trip to somewhere. Once again, thank you.</w:t>
      </w:r>
    </w:p>
    <w:p w14:paraId="36913F03" w14:textId="77777777" w:rsidR="00D45063" w:rsidRDefault="00D45063" w:rsidP="00D45063">
      <w:pPr>
        <w:autoSpaceDE w:val="0"/>
        <w:autoSpaceDN w:val="0"/>
        <w:adjustRightInd w:val="0"/>
        <w:rPr>
          <w:rFonts w:ascii="Helvetica Neue" w:hAnsi="Helvetica Neue" w:cs="Helvetica Neue"/>
          <w:color w:val="000000"/>
          <w:sz w:val="22"/>
          <w:szCs w:val="22"/>
        </w:rPr>
      </w:pPr>
    </w:p>
    <w:p w14:paraId="7D2B2356" w14:textId="77777777"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should at this point offer our thanks to Ruth at Massingham surgery for her help and guidance in our decision making, for being on the end of a phone whilst we made our deliberations!</w:t>
      </w:r>
    </w:p>
    <w:p w14:paraId="7AF7A4DB" w14:textId="77777777" w:rsidR="00D45063" w:rsidRDefault="00D45063" w:rsidP="00D45063">
      <w:pPr>
        <w:autoSpaceDE w:val="0"/>
        <w:autoSpaceDN w:val="0"/>
        <w:adjustRightInd w:val="0"/>
        <w:rPr>
          <w:rFonts w:ascii="Helvetica Neue" w:hAnsi="Helvetica Neue" w:cs="Helvetica Neue"/>
          <w:color w:val="000000"/>
          <w:sz w:val="22"/>
          <w:szCs w:val="22"/>
        </w:rPr>
      </w:pPr>
    </w:p>
    <w:p w14:paraId="097C6743" w14:textId="77777777"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Whilst both David and I would like to be in a position to talk more positively about the future, all of us are aware that the future remains uncertain. What we can say is that true to form, local communities and businesses are rallying around to ensure that those around us who are in need are cared for. This is replicated all across our country and to everyone doing their bit, however small, we owe special thanks.</w:t>
      </w:r>
    </w:p>
    <w:p w14:paraId="04923901" w14:textId="77777777" w:rsidR="00D45063" w:rsidRDefault="00D45063" w:rsidP="00D45063">
      <w:pPr>
        <w:autoSpaceDE w:val="0"/>
        <w:autoSpaceDN w:val="0"/>
        <w:adjustRightInd w:val="0"/>
        <w:rPr>
          <w:rFonts w:ascii="Helvetica Neue" w:hAnsi="Helvetica Neue" w:cs="Helvetica Neue"/>
          <w:color w:val="000000"/>
          <w:sz w:val="22"/>
          <w:szCs w:val="22"/>
        </w:rPr>
      </w:pPr>
    </w:p>
    <w:p w14:paraId="78A18FA9" w14:textId="77777777" w:rsidR="00D45063" w:rsidRDefault="00D45063" w:rsidP="00D4506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Let us hope that things return to some normality soon. In the meantime, to everyone, stay safe. </w:t>
      </w:r>
    </w:p>
    <w:p w14:paraId="69113E5A" w14:textId="77777777" w:rsidR="00D45063" w:rsidRDefault="00D45063" w:rsidP="00D45063">
      <w:pPr>
        <w:autoSpaceDE w:val="0"/>
        <w:autoSpaceDN w:val="0"/>
        <w:adjustRightInd w:val="0"/>
        <w:rPr>
          <w:rFonts w:ascii="Helvetica Neue" w:hAnsi="Helvetica Neue" w:cs="Helvetica Neue"/>
          <w:color w:val="000000"/>
          <w:sz w:val="22"/>
          <w:szCs w:val="22"/>
        </w:rPr>
      </w:pPr>
    </w:p>
    <w:p w14:paraId="1E0B8BA5" w14:textId="77777777" w:rsidR="00A766BF" w:rsidRPr="00A766BF" w:rsidRDefault="00D45063" w:rsidP="00A766BF">
      <w:pPr>
        <w:autoSpaceDE w:val="0"/>
        <w:autoSpaceDN w:val="0"/>
        <w:adjustRightInd w:val="0"/>
        <w:rPr>
          <w:rFonts w:ascii="Papyrus" w:hAnsi="Papyrus" w:cs="Helvetica Neue"/>
          <w:i/>
          <w:iCs/>
          <w:color w:val="000000"/>
        </w:rPr>
      </w:pPr>
      <w:r w:rsidRPr="00A766BF">
        <w:rPr>
          <w:rFonts w:ascii="Papyrus" w:hAnsi="Papyrus" w:cs="Helvetica Neue"/>
          <w:i/>
          <w:iCs/>
          <w:color w:val="000000"/>
        </w:rPr>
        <w:t xml:space="preserve">Neil Steed and David Butterworth. </w:t>
      </w:r>
      <w:r w:rsidRPr="00A766BF">
        <w:rPr>
          <w:rFonts w:ascii="Papyrus" w:hAnsi="Papyrus" w:cs="Helvetica Neue"/>
          <w:i/>
          <w:iCs/>
          <w:color w:val="000000"/>
        </w:rPr>
        <w:t>Co-Chairs,</w:t>
      </w:r>
      <w:r w:rsidRPr="00A766BF">
        <w:rPr>
          <w:rFonts w:ascii="Papyrus" w:hAnsi="Papyrus" w:cs="Helvetica Neue"/>
          <w:i/>
          <w:iCs/>
          <w:color w:val="000000"/>
        </w:rPr>
        <w:t xml:space="preserve"> Great Massingham Community Car </w:t>
      </w:r>
      <w:proofErr w:type="gramStart"/>
      <w:r w:rsidRPr="00A766BF">
        <w:rPr>
          <w:rFonts w:ascii="Papyrus" w:hAnsi="Papyrus" w:cs="Helvetica Neue"/>
          <w:i/>
          <w:iCs/>
          <w:color w:val="000000"/>
        </w:rPr>
        <w:t>scheme</w:t>
      </w:r>
      <w:r w:rsidR="00A766BF">
        <w:rPr>
          <w:rFonts w:ascii="Papyrus" w:hAnsi="Papyrus" w:cs="Helvetica Neue"/>
          <w:i/>
          <w:iCs/>
          <w:color w:val="000000"/>
        </w:rPr>
        <w:t xml:space="preserve">  -</w:t>
      </w:r>
      <w:proofErr w:type="gramEnd"/>
      <w:r w:rsidR="00A766BF">
        <w:rPr>
          <w:rFonts w:ascii="Papyrus" w:hAnsi="Papyrus" w:cs="Helvetica Neue"/>
          <w:i/>
          <w:iCs/>
          <w:color w:val="000000"/>
        </w:rPr>
        <w:t xml:space="preserve">  </w:t>
      </w:r>
      <w:r w:rsidR="00A766BF" w:rsidRPr="00A766BF">
        <w:rPr>
          <w:rFonts w:ascii="Papyrus" w:hAnsi="Papyrus" w:cs="Helvetica Neue"/>
          <w:i/>
          <w:iCs/>
          <w:color w:val="000000"/>
        </w:rPr>
        <w:t>11</w:t>
      </w:r>
      <w:r w:rsidR="00A766BF" w:rsidRPr="00A766BF">
        <w:rPr>
          <w:rFonts w:ascii="Papyrus" w:hAnsi="Papyrus" w:cs="Helvetica Neue"/>
          <w:i/>
          <w:iCs/>
          <w:color w:val="000000"/>
          <w:vertAlign w:val="superscript"/>
        </w:rPr>
        <w:t>th</w:t>
      </w:r>
      <w:r w:rsidR="00A766BF" w:rsidRPr="00A766BF">
        <w:rPr>
          <w:rFonts w:ascii="Papyrus" w:hAnsi="Papyrus" w:cs="Helvetica Neue"/>
          <w:i/>
          <w:iCs/>
          <w:color w:val="000000"/>
        </w:rPr>
        <w:t xml:space="preserve"> April 2020</w:t>
      </w:r>
    </w:p>
    <w:p w14:paraId="69B82162" w14:textId="3BF8F5C9" w:rsidR="00D45063" w:rsidRPr="00A766BF" w:rsidRDefault="00D45063" w:rsidP="00D45063">
      <w:pPr>
        <w:autoSpaceDE w:val="0"/>
        <w:autoSpaceDN w:val="0"/>
        <w:adjustRightInd w:val="0"/>
        <w:rPr>
          <w:rFonts w:ascii="Papyrus" w:hAnsi="Papyrus" w:cs="Helvetica Neue"/>
          <w:i/>
          <w:iCs/>
          <w:color w:val="000000"/>
        </w:rPr>
      </w:pPr>
    </w:p>
    <w:p w14:paraId="536DB156" w14:textId="77777777" w:rsidR="00D45063" w:rsidRDefault="00D45063" w:rsidP="00D45063">
      <w:pPr>
        <w:jc w:val="center"/>
        <w:rPr>
          <w:b/>
          <w:bCs/>
          <w:u w:val="single"/>
        </w:rPr>
      </w:pPr>
    </w:p>
    <w:p w14:paraId="52C8A7D7" w14:textId="77777777" w:rsidR="00D45063" w:rsidRDefault="00D45063" w:rsidP="00D45063">
      <w:pPr>
        <w:jc w:val="center"/>
        <w:rPr>
          <w:b/>
          <w:bCs/>
          <w:u w:val="single"/>
        </w:rPr>
      </w:pPr>
    </w:p>
    <w:p w14:paraId="14FBEF2A" w14:textId="32391433" w:rsidR="00D45063" w:rsidRDefault="00D45063" w:rsidP="00D45063">
      <w:pPr>
        <w:jc w:val="center"/>
        <w:rPr>
          <w:b/>
          <w:bCs/>
          <w:u w:val="single"/>
        </w:rPr>
      </w:pPr>
      <w:r w:rsidRPr="00D45063">
        <w:rPr>
          <w:b/>
          <w:bCs/>
          <w:u w:val="single"/>
        </w:rPr>
        <w:t>AGM TREASUERS REPORT Apr 2019 to Mar 2020</w:t>
      </w:r>
    </w:p>
    <w:p w14:paraId="3DAE660F" w14:textId="668E27BC" w:rsidR="00D45063" w:rsidRDefault="00D45063" w:rsidP="00D45063">
      <w:pPr>
        <w:jc w:val="center"/>
        <w:rPr>
          <w:b/>
          <w:bCs/>
          <w:u w:val="single"/>
        </w:rPr>
      </w:pPr>
    </w:p>
    <w:p w14:paraId="769752C7" w14:textId="77777777" w:rsidR="00D45063" w:rsidRPr="00D45063" w:rsidRDefault="00D45063" w:rsidP="00D45063">
      <w:pPr>
        <w:jc w:val="center"/>
        <w:rPr>
          <w:b/>
          <w:bCs/>
          <w:u w:val="single"/>
        </w:rPr>
      </w:pPr>
    </w:p>
    <w:p w14:paraId="2012EC09" w14:textId="77777777" w:rsidR="00D45063" w:rsidRPr="00D45063" w:rsidRDefault="00D45063" w:rsidP="00D45063"/>
    <w:p w14:paraId="10F5DD94" w14:textId="77777777" w:rsidR="00D45063" w:rsidRPr="00D45063" w:rsidRDefault="00D45063" w:rsidP="00D45063">
      <w:pPr>
        <w:numPr>
          <w:ilvl w:val="0"/>
          <w:numId w:val="1"/>
        </w:numPr>
      </w:pPr>
      <w:r w:rsidRPr="00D45063">
        <w:t>Please note that due to the Corona virus isolation, these accounts have not been audited. I have made arrangements with our auditor to complete the audit as soon as we are able to travel freely.</w:t>
      </w:r>
    </w:p>
    <w:p w14:paraId="4342351B" w14:textId="77777777" w:rsidR="00D45063" w:rsidRPr="00D45063" w:rsidRDefault="00D45063" w:rsidP="00D45063"/>
    <w:p w14:paraId="5DFC2B71" w14:textId="77319B08" w:rsidR="00D45063" w:rsidRPr="00D45063" w:rsidRDefault="00D45063" w:rsidP="00D45063">
      <w:pPr>
        <w:numPr>
          <w:ilvl w:val="0"/>
          <w:numId w:val="1"/>
        </w:numPr>
      </w:pPr>
      <w:r w:rsidRPr="00D45063">
        <w:t xml:space="preserve">Once </w:t>
      </w:r>
      <w:r w:rsidR="00A766BF" w:rsidRPr="00D45063">
        <w:t>again,</w:t>
      </w:r>
      <w:r w:rsidRPr="00D45063">
        <w:t xml:space="preserve"> I have provided a detailed summary of our income and expenditure over the last financial year and a budget for the coming year.  It should be noted that my figures only represent monies that have come through the treasurer, and do not include in detail the petty cash movements that include some contributions from passengers as well as office expenditure.  Please be assured that I have a full breakdown of the petty cash which will, as always, be presented to the auditor. </w:t>
      </w:r>
    </w:p>
    <w:p w14:paraId="2E1B77B3" w14:textId="77777777" w:rsidR="00D45063" w:rsidRPr="00D45063" w:rsidRDefault="00D45063" w:rsidP="00D45063"/>
    <w:p w14:paraId="6ECBEC36" w14:textId="77777777" w:rsidR="00D45063" w:rsidRPr="00D45063" w:rsidRDefault="00D45063" w:rsidP="00D45063">
      <w:pPr>
        <w:numPr>
          <w:ilvl w:val="0"/>
          <w:numId w:val="1"/>
        </w:numPr>
      </w:pPr>
      <w:r w:rsidRPr="00D45063">
        <w:t xml:space="preserve">Following the decision to transfer dead miles costs to the passengers we have reduced our outgoings significantly and have been very fortunate to receive several unexpected donations.  This has meant we have been able to deposit £1000 back into our savings account as well as improve our current account balance, all of which is detailed in the summary.  </w:t>
      </w:r>
    </w:p>
    <w:p w14:paraId="2031B9D2" w14:textId="77777777" w:rsidR="00D45063" w:rsidRPr="00D45063" w:rsidRDefault="00D45063" w:rsidP="00D45063"/>
    <w:p w14:paraId="2EB27DD7" w14:textId="77777777" w:rsidR="00D45063" w:rsidRPr="00D45063" w:rsidRDefault="00D45063" w:rsidP="00D45063">
      <w:pPr>
        <w:numPr>
          <w:ilvl w:val="0"/>
          <w:numId w:val="1"/>
        </w:numPr>
      </w:pPr>
      <w:r w:rsidRPr="00D45063">
        <w:t xml:space="preserve">You may note that staff pay has reduced this year, please be assured this is not as a result of lowering hourly pay, in fact hourly pay was increased last year and will be increased again this year to reflect the increase in the government’s living wage.  The reduction is as a result of fewer hours being worked, mainly due to the success of the computerised booking system which has reduced workload significantly.  </w:t>
      </w:r>
    </w:p>
    <w:p w14:paraId="10925EB3" w14:textId="77777777" w:rsidR="00D45063" w:rsidRPr="00D45063" w:rsidRDefault="00D45063" w:rsidP="00D45063"/>
    <w:p w14:paraId="5A47B857" w14:textId="2D06B362" w:rsidR="00D45063" w:rsidRPr="00D45063" w:rsidRDefault="00D45063" w:rsidP="00D45063">
      <w:pPr>
        <w:numPr>
          <w:ilvl w:val="0"/>
          <w:numId w:val="1"/>
        </w:numPr>
      </w:pPr>
      <w:r w:rsidRPr="00D45063">
        <w:t xml:space="preserve">The projected budget for 2020/21 shows a </w:t>
      </w:r>
      <w:r w:rsidR="00A766BF" w:rsidRPr="00D45063">
        <w:t>break-even</w:t>
      </w:r>
      <w:r w:rsidRPr="00D45063">
        <w:t xml:space="preserve"> situation but hopefully we may be able to attract further funding, I have submitted a bid for funding from North Norfolk Council as we serve a few of their parishes.  If this is successful it will provide a financial buffer which may be of help as we wrestle with the unknowns surrounding future office accommodation.   </w:t>
      </w:r>
    </w:p>
    <w:p w14:paraId="0C77CE1B" w14:textId="77777777" w:rsidR="00D45063" w:rsidRPr="00D45063" w:rsidRDefault="00D45063" w:rsidP="00D45063"/>
    <w:p w14:paraId="6B2A95E2" w14:textId="38A0F086" w:rsidR="00D45063" w:rsidRPr="00D45063" w:rsidRDefault="00D45063" w:rsidP="00D45063">
      <w:r w:rsidRPr="00D45063">
        <w:t>6.</w:t>
      </w:r>
      <w:r w:rsidRPr="00D45063">
        <w:tab/>
        <w:t xml:space="preserve">Once </w:t>
      </w:r>
      <w:r w:rsidR="00A766BF" w:rsidRPr="00D45063">
        <w:t>again,</w:t>
      </w:r>
      <w:r w:rsidRPr="00D45063">
        <w:t xml:space="preserve"> we must thank all the parishes who generously donate funds, the majority can be relied upon to continue their support, but as always it is not universal, this year </w:t>
      </w:r>
      <w:r w:rsidR="00A766BF" w:rsidRPr="00D45063">
        <w:t>Weasenham has</w:t>
      </w:r>
      <w:r w:rsidRPr="00D45063">
        <w:t xml:space="preserve"> refused to reply to several approaches.    </w:t>
      </w:r>
    </w:p>
    <w:p w14:paraId="266D74C1" w14:textId="30CE02F3" w:rsidR="00C76014" w:rsidRDefault="00C76014"/>
    <w:p w14:paraId="6A53E457" w14:textId="40C82367" w:rsidR="00A766BF" w:rsidRDefault="00A766BF"/>
    <w:p w14:paraId="5902ECED" w14:textId="64C73632" w:rsidR="00A766BF" w:rsidRPr="00A766BF" w:rsidRDefault="00A766BF">
      <w:pPr>
        <w:rPr>
          <w:rFonts w:ascii="Papyrus" w:hAnsi="Papyrus"/>
          <w:i/>
          <w:iCs/>
        </w:rPr>
      </w:pPr>
      <w:r>
        <w:rPr>
          <w:rFonts w:ascii="Papyrus" w:hAnsi="Papyrus"/>
          <w:i/>
          <w:iCs/>
        </w:rPr>
        <w:t>John Horsfield, Tr</w:t>
      </w:r>
      <w:r w:rsidR="00416A77">
        <w:rPr>
          <w:rFonts w:ascii="Papyrus" w:hAnsi="Papyrus"/>
          <w:i/>
          <w:iCs/>
        </w:rPr>
        <w:t>easurer   -   11</w:t>
      </w:r>
      <w:r w:rsidR="00416A77" w:rsidRPr="00416A77">
        <w:rPr>
          <w:rFonts w:ascii="Papyrus" w:hAnsi="Papyrus"/>
          <w:i/>
          <w:iCs/>
          <w:vertAlign w:val="superscript"/>
        </w:rPr>
        <w:t>th</w:t>
      </w:r>
      <w:r w:rsidR="00416A77">
        <w:rPr>
          <w:rFonts w:ascii="Papyrus" w:hAnsi="Papyrus"/>
          <w:i/>
          <w:iCs/>
        </w:rPr>
        <w:t xml:space="preserve"> April 2020</w:t>
      </w:r>
    </w:p>
    <w:sectPr w:rsidR="00A766BF" w:rsidRPr="00A766BF" w:rsidSect="00D45063">
      <w:pgSz w:w="12240" w:h="15840"/>
      <w:pgMar w:top="572" w:right="1440" w:bottom="98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00EB"/>
    <w:multiLevelType w:val="hybridMultilevel"/>
    <w:tmpl w:val="675A73BE"/>
    <w:lvl w:ilvl="0" w:tplc="FF180586">
      <w:start w:val="1"/>
      <w:numFmt w:val="decimal"/>
      <w:lvlText w:val="%1."/>
      <w:lvlJc w:val="left"/>
      <w:pPr>
        <w:tabs>
          <w:tab w:val="num" w:pos="0"/>
        </w:tabs>
        <w:ind w:left="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3"/>
    <w:rsid w:val="00416A77"/>
    <w:rsid w:val="008B1D73"/>
    <w:rsid w:val="00A766BF"/>
    <w:rsid w:val="00C76014"/>
    <w:rsid w:val="00D4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265A"/>
  <w15:chartTrackingRefBased/>
  <w15:docId w15:val="{1AACDF02-F4E6-4546-BC9B-F2D2C251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Butterworth</dc:creator>
  <cp:keywords/>
  <dc:description/>
  <cp:lastModifiedBy>Dave Butterworth</cp:lastModifiedBy>
  <cp:revision>1</cp:revision>
  <dcterms:created xsi:type="dcterms:W3CDTF">2020-04-11T08:46:00Z</dcterms:created>
  <dcterms:modified xsi:type="dcterms:W3CDTF">2020-04-11T09:08:00Z</dcterms:modified>
</cp:coreProperties>
</file>